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>Engagement personnel de disponibilit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 xml:space="preserve">é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>à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 xml:space="preserve"> une injection dite 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it-IT"/>
        </w:rPr>
        <w:t>vaccinale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> »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32"/>
          <w:szCs w:val="32"/>
          <w:u w:val="single"/>
        </w:rPr>
      </w:pPr>
    </w:p>
    <w:p>
      <w:pPr>
        <w:pStyle w:val="Corps"/>
        <w:jc w:val="right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pt-PT"/>
        </w:rPr>
        <w:t xml:space="preserve">A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 xml:space="preserve">, le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Je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soussign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it-IT"/>
        </w:rPr>
        <w:t>(e),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 xml:space="preserve">Demeurant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Ayant pour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 xml:space="preserve">profession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 xml:space="preserve">…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[avec 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cision] dans le cadre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: activit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lib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rale, exer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ant dans un h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pital, organisme priv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, organisme public, employeur, salari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(e), gendarmes, pompiers, etc.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clare par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sente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tre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sent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(e)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le 15 septembre 2021, au centre de vaccination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situ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 …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, pour envisager la mise en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uvre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injection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conis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12 de la loi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2021-1040 du 5 ao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t 2021.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 engagement est fait pour servir et valoir ce que de droit.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Madame/Monsieur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Signature</w:t>
      </w:r>
    </w:p>
    <w:p>
      <w:pPr>
        <w:pStyle w:val="Corps"/>
        <w:jc w:val="right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Visa du lieu de vaccination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"/>
        <w:jc w:val="both"/>
      </w:pPr>
      <w:r>
        <w:rPr>
          <w:rStyle w:val="Aucun"/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907656</wp:posOffset>
              </wp:positionH>
              <wp:positionV relativeFrom="page">
                <wp:posOffset>10087586</wp:posOffset>
              </wp:positionV>
              <wp:extent cx="439259" cy="299015"/>
              <wp:effectExtent l="0" t="0" r="0" b="0"/>
              <wp:wrapNone/>
              <wp:docPr id="1073741830" name="officeArt object" descr="Rectangle : carré corn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259" cy="299015"/>
                        <a:chOff x="0" y="0"/>
                        <a:chExt cx="439258" cy="299014"/>
                      </a:xfrm>
                    </wpg:grpSpPr>
                    <wpg:grpSp>
                      <wpg:cNvPr id="1073741828" name="Grouper"/>
                      <wpg:cNvGrpSpPr/>
                      <wpg:grpSpPr>
                        <a:xfrm>
                          <a:off x="0" y="0"/>
                          <a:ext cx="439260" cy="299015"/>
                          <a:chOff x="0" y="0"/>
                          <a:chExt cx="439258" cy="299014"/>
                        </a:xfrm>
                      </wpg:grpSpPr>
                      <wps:wsp>
                        <wps:cNvPr id="1073741825" name="Figure"/>
                        <wps:cNvSpPr/>
                        <wps:spPr>
                          <a:xfrm>
                            <a:off x="0" y="0"/>
                            <a:ext cx="439260" cy="2990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14135"/>
                                </a:lnTo>
                                <a:lnTo>
                                  <a:pt x="16518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Triangle"/>
                        <wps:cNvSpPr/>
                        <wps:spPr>
                          <a:xfrm>
                            <a:off x="335919" y="195674"/>
                            <a:ext cx="103341" cy="10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4320" y="432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Ligne"/>
                        <wps:cNvSpPr/>
                        <wps:spPr>
                          <a:xfrm>
                            <a:off x="0" y="0"/>
                            <a:ext cx="439260" cy="2990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6518" y="21600"/>
                                </a:moveTo>
                                <a:lnTo>
                                  <a:pt x="17535" y="15628"/>
                                </a:lnTo>
                                <a:lnTo>
                                  <a:pt x="21600" y="14135"/>
                                </a:lnTo>
                                <a:lnTo>
                                  <a:pt x="1651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413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Rectangle"/>
                      <wps:cNvSpPr txBox="1"/>
                      <wps:spPr>
                        <a:xfrm>
                          <a:off x="47307" y="1587"/>
                          <a:ext cx="344645" cy="192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1.5pt;margin-top:794.3pt;width:34.6pt;height:2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9259,299015">
              <w10:wrap type="none" side="bothSides" anchorx="page" anchory="page"/>
              <v:group id="_x0000_s1027" style="position:absolute;left:0;top:0;width:439259;height:299015;" coordorigin="0,0" coordsize="439259,299015">
                <v:shape id="_x0000_s1028" style="position:absolute;left:0;top:0;width:439259;height:299015;" coordorigin="0,0" coordsize="21600,21600" path="M 0,0 L 21600,0 L 21600,14135 L 16518,21600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335919;top:195675;width:103340;height:103340;" coordorigin="0,0" coordsize="21600,21600" path="M 0,21600 L 4320,4320 L 21600,0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0;top:0;width:439259;height:299015;" coordorigin="0,0" coordsize="21600,21600" path="M 16518,21600 L 17535,15628 L 21600,14135 L 16518,21600 L 0,21600 L 0,0 L 21600,0 L 21600,14135 E">
                  <v:fill on="f"/>
                  <v:stroke filltype="solid" color="#808080" opacity="100.0%" weight="0.2pt" dashstyle="solid" endcap="flat" joinstyle="round" linestyle="single" startarrow="none" startarrowwidth="medium" startarrowlength="medium" endarrow="none" endarrowwidth="medium" endarrowlength="medium"/>
                </v:shape>
              </v:group>
              <v:shape id="_x0000_s1031" type="#_x0000_t202" style="position:absolute;left:47308;top:1588;width:344644;height:1925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Aucun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Aucun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Aucun"/>
                          <w:rtl w:val="0"/>
                        </w:rPr>
                        <w:t>1</w:t>
                      </w:r>
                      <w:r>
                        <w:rPr>
                          <w:rStyle w:val="Aucun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Style w:val="Aucun"/>
        <w:b w:val="1"/>
        <w:bCs w:val="1"/>
        <w:sz w:val="18"/>
        <w:szCs w:val="18"/>
        <w:u w:val="single"/>
        <w:rtl w:val="0"/>
        <w:lang w:val="fr-FR"/>
      </w:rPr>
      <w:t>DOCUMENT 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